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A0B" w:rsidRPr="0084341B" w:rsidRDefault="00CD75F3" w:rsidP="00912A0B">
      <w:pPr>
        <w:jc w:val="center"/>
        <w:rPr>
          <w:rFonts w:ascii="標楷體" w:eastAsia="標楷體" w:hAnsi="標楷體"/>
          <w:sz w:val="48"/>
          <w:szCs w:val="48"/>
        </w:rPr>
      </w:pPr>
      <w:bookmarkStart w:id="0" w:name="_GoBack"/>
      <w:r w:rsidRPr="0084341B">
        <w:rPr>
          <w:rFonts w:ascii="標楷體" w:eastAsia="標楷體" w:hAnsi="標楷體" w:hint="eastAsia"/>
          <w:sz w:val="48"/>
          <w:szCs w:val="48"/>
        </w:rPr>
        <w:t>教育部</w:t>
      </w:r>
      <w:r w:rsidR="00912A0B" w:rsidRPr="0084341B">
        <w:rPr>
          <w:rFonts w:ascii="標楷體" w:eastAsia="標楷體" w:hAnsi="標楷體" w:hint="eastAsia"/>
          <w:sz w:val="48"/>
          <w:szCs w:val="48"/>
        </w:rPr>
        <w:t>通報</w:t>
      </w:r>
      <w:bookmarkEnd w:id="0"/>
    </w:p>
    <w:p w:rsidR="00912A0B" w:rsidRPr="00B04CFF" w:rsidRDefault="00912A0B" w:rsidP="0084341B">
      <w:pPr>
        <w:jc w:val="right"/>
        <w:rPr>
          <w:rFonts w:ascii="標楷體" w:eastAsia="標楷體" w:hAnsi="標楷體"/>
          <w:sz w:val="28"/>
          <w:szCs w:val="28"/>
        </w:rPr>
      </w:pPr>
      <w:r w:rsidRPr="00B04CFF">
        <w:rPr>
          <w:rFonts w:ascii="標楷體" w:eastAsia="標楷體" w:hAnsi="標楷體" w:hint="eastAsia"/>
          <w:sz w:val="28"/>
          <w:szCs w:val="28"/>
        </w:rPr>
        <w:t>110年5月2</w:t>
      </w:r>
      <w:r w:rsidR="00BC78A9">
        <w:rPr>
          <w:rFonts w:ascii="標楷體" w:eastAsia="標楷體" w:hAnsi="標楷體" w:hint="eastAsia"/>
          <w:sz w:val="28"/>
          <w:szCs w:val="28"/>
        </w:rPr>
        <w:t>5</w:t>
      </w:r>
      <w:r w:rsidRPr="00B04CFF">
        <w:rPr>
          <w:rFonts w:ascii="標楷體" w:eastAsia="標楷體" w:hAnsi="標楷體" w:hint="eastAsia"/>
          <w:sz w:val="28"/>
          <w:szCs w:val="28"/>
        </w:rPr>
        <w:t>日</w:t>
      </w:r>
    </w:p>
    <w:p w:rsidR="002513CD" w:rsidRDefault="00E855BC" w:rsidP="004A7DCC">
      <w:pPr>
        <w:spacing w:line="480" w:lineRule="exact"/>
        <w:rPr>
          <w:rFonts w:ascii="標楷體" w:eastAsia="標楷體" w:hAnsi="標楷體"/>
          <w:sz w:val="28"/>
          <w:szCs w:val="28"/>
        </w:rPr>
      </w:pPr>
      <w:r w:rsidRPr="00B04CFF">
        <w:rPr>
          <w:rFonts w:ascii="標楷體" w:eastAsia="標楷體" w:hAnsi="標楷體" w:hint="eastAsia"/>
          <w:sz w:val="28"/>
          <w:szCs w:val="28"/>
        </w:rPr>
        <w:t xml:space="preserve"> </w:t>
      </w:r>
      <w:r w:rsidRPr="004A7DCC">
        <w:rPr>
          <w:rFonts w:ascii="標楷體" w:eastAsia="標楷體" w:hAnsi="標楷體" w:hint="eastAsia"/>
          <w:sz w:val="28"/>
          <w:szCs w:val="28"/>
        </w:rPr>
        <w:t xml:space="preserve">  </w:t>
      </w:r>
      <w:r w:rsidR="002513CD" w:rsidRPr="002513CD">
        <w:rPr>
          <w:rFonts w:ascii="標楷體" w:eastAsia="標楷體" w:hAnsi="標楷體" w:hint="eastAsia"/>
          <w:sz w:val="28"/>
          <w:szCs w:val="28"/>
        </w:rPr>
        <w:t>因應全國實施</w:t>
      </w:r>
      <w:proofErr w:type="gramStart"/>
      <w:r w:rsidR="002513CD" w:rsidRPr="002513CD">
        <w:rPr>
          <w:rFonts w:ascii="標楷體" w:eastAsia="標楷體" w:hAnsi="標楷體" w:hint="eastAsia"/>
          <w:sz w:val="28"/>
          <w:szCs w:val="28"/>
        </w:rPr>
        <w:t>疫</w:t>
      </w:r>
      <w:proofErr w:type="gramEnd"/>
      <w:r w:rsidR="002513CD" w:rsidRPr="002513CD">
        <w:rPr>
          <w:rFonts w:ascii="標楷體" w:eastAsia="標楷體" w:hAnsi="標楷體" w:hint="eastAsia"/>
          <w:sz w:val="28"/>
          <w:szCs w:val="28"/>
        </w:rPr>
        <w:t>情警戒第三級時間延長，為降低群聚感染之風險，維護學校師生健康及學習權益，全國各級學校及公私立幼兒園停止到校上課延長至110年6月14日(一)</w:t>
      </w:r>
      <w:r w:rsidR="00330224">
        <w:rPr>
          <w:rFonts w:ascii="標楷體" w:eastAsia="標楷體" w:hAnsi="標楷體" w:hint="eastAsia"/>
          <w:sz w:val="28"/>
          <w:szCs w:val="28"/>
        </w:rPr>
        <w:t>止；兒童課後照顧服務中心、補習班等各類教育機構亦</w:t>
      </w:r>
      <w:r w:rsidR="002513CD" w:rsidRPr="002513CD">
        <w:rPr>
          <w:rFonts w:ascii="標楷體" w:eastAsia="標楷體" w:hAnsi="標楷體" w:hint="eastAsia"/>
          <w:sz w:val="28"/>
          <w:szCs w:val="28"/>
        </w:rPr>
        <w:t>請所有學生停止前往，留在家中學習。</w:t>
      </w:r>
    </w:p>
    <w:p w:rsidR="00330224" w:rsidRDefault="00330224" w:rsidP="004A7DCC">
      <w:pPr>
        <w:spacing w:line="480" w:lineRule="exact"/>
        <w:rPr>
          <w:rFonts w:ascii="標楷體" w:eastAsia="標楷體" w:hAnsi="標楷體"/>
          <w:sz w:val="28"/>
          <w:szCs w:val="28"/>
        </w:rPr>
      </w:pPr>
    </w:p>
    <w:p w:rsidR="005E6F28" w:rsidRPr="005E6F28" w:rsidRDefault="005E6F28" w:rsidP="005E6F28">
      <w:pPr>
        <w:pStyle w:val="a7"/>
        <w:numPr>
          <w:ilvl w:val="0"/>
          <w:numId w:val="6"/>
        </w:numPr>
        <w:snapToGrid w:val="0"/>
        <w:spacing w:line="440" w:lineRule="exact"/>
        <w:ind w:leftChars="0"/>
        <w:rPr>
          <w:rFonts w:ascii="標楷體" w:eastAsia="標楷體" w:hAnsi="標楷體"/>
          <w:sz w:val="28"/>
          <w:szCs w:val="28"/>
        </w:rPr>
      </w:pPr>
      <w:r w:rsidRPr="005E6F28">
        <w:rPr>
          <w:rFonts w:ascii="標楷體" w:eastAsia="標楷體" w:hAnsi="標楷體" w:hint="eastAsia"/>
          <w:b/>
          <w:sz w:val="28"/>
          <w:szCs w:val="28"/>
        </w:rPr>
        <w:t>高中以下學校</w:t>
      </w:r>
      <w:r w:rsidR="0019758B">
        <w:rPr>
          <w:rFonts w:ascii="標楷體" w:eastAsia="標楷體" w:hAnsi="標楷體" w:hint="eastAsia"/>
          <w:b/>
          <w:sz w:val="28"/>
          <w:szCs w:val="28"/>
        </w:rPr>
        <w:t>畢業生之</w:t>
      </w:r>
      <w:r w:rsidRPr="005E6F28">
        <w:rPr>
          <w:rFonts w:ascii="標楷體" w:eastAsia="標楷體" w:hAnsi="標楷體" w:hint="eastAsia"/>
          <w:b/>
          <w:sz w:val="28"/>
          <w:szCs w:val="28"/>
        </w:rPr>
        <w:t>畢業考</w:t>
      </w:r>
      <w:r w:rsidR="0019758B">
        <w:rPr>
          <w:rFonts w:ascii="標楷體" w:eastAsia="標楷體" w:hAnsi="標楷體" w:hint="eastAsia"/>
          <w:b/>
          <w:sz w:val="28"/>
          <w:szCs w:val="28"/>
        </w:rPr>
        <w:t>、期末考</w:t>
      </w:r>
      <w:r w:rsidR="00D97A13">
        <w:rPr>
          <w:rFonts w:ascii="標楷體" w:eastAsia="標楷體" w:hAnsi="標楷體" w:hint="eastAsia"/>
          <w:b/>
          <w:sz w:val="28"/>
          <w:szCs w:val="28"/>
        </w:rPr>
        <w:t>與</w:t>
      </w:r>
      <w:r w:rsidR="008662EE">
        <w:rPr>
          <w:rFonts w:ascii="標楷體" w:eastAsia="標楷體" w:hAnsi="標楷體" w:hint="eastAsia"/>
          <w:b/>
          <w:sz w:val="28"/>
          <w:szCs w:val="28"/>
        </w:rPr>
        <w:t>補考</w:t>
      </w:r>
      <w:r w:rsidRPr="005E6F28">
        <w:rPr>
          <w:rFonts w:ascii="標楷體" w:eastAsia="標楷體" w:hAnsi="標楷體" w:hint="eastAsia"/>
          <w:b/>
          <w:sz w:val="28"/>
          <w:szCs w:val="28"/>
        </w:rPr>
        <w:t>：</w:t>
      </w:r>
      <w:r w:rsidRPr="005E6F28">
        <w:rPr>
          <w:rFonts w:ascii="標楷體" w:eastAsia="標楷體" w:hAnsi="標楷體" w:hint="eastAsia"/>
          <w:sz w:val="28"/>
          <w:szCs w:val="28"/>
        </w:rPr>
        <w:t>國小六年級、國中九年級及高中三年級學生</w:t>
      </w:r>
      <w:r w:rsidR="0019758B">
        <w:rPr>
          <w:rFonts w:ascii="標楷體" w:eastAsia="標楷體" w:hAnsi="標楷體" w:hint="eastAsia"/>
          <w:b/>
          <w:sz w:val="28"/>
          <w:szCs w:val="28"/>
        </w:rPr>
        <w:t>之</w:t>
      </w:r>
      <w:r w:rsidR="0019758B" w:rsidRPr="0019758B">
        <w:rPr>
          <w:rFonts w:ascii="標楷體" w:eastAsia="標楷體" w:hAnsi="標楷體" w:hint="eastAsia"/>
          <w:sz w:val="28"/>
          <w:szCs w:val="28"/>
        </w:rPr>
        <w:t>畢業考、期末考與補考</w:t>
      </w:r>
      <w:r w:rsidRPr="005E6F28">
        <w:rPr>
          <w:rFonts w:ascii="標楷體" w:eastAsia="標楷體" w:hAnsi="標楷體" w:hint="eastAsia"/>
          <w:sz w:val="28"/>
          <w:szCs w:val="28"/>
        </w:rPr>
        <w:t>，各校可</w:t>
      </w:r>
      <w:proofErr w:type="gramStart"/>
      <w:r w:rsidRPr="005E6F28">
        <w:rPr>
          <w:rFonts w:ascii="標楷體" w:eastAsia="標楷體" w:hAnsi="標楷體" w:hint="eastAsia"/>
          <w:sz w:val="28"/>
          <w:szCs w:val="28"/>
        </w:rPr>
        <w:t>採</w:t>
      </w:r>
      <w:proofErr w:type="gramEnd"/>
      <w:r w:rsidRPr="005E6F28">
        <w:rPr>
          <w:rFonts w:ascii="標楷體" w:eastAsia="標楷體" w:hAnsi="標楷體" w:hint="eastAsia"/>
          <w:sz w:val="28"/>
          <w:szCs w:val="28"/>
        </w:rPr>
        <w:t>多元方式進行評量。</w:t>
      </w:r>
    </w:p>
    <w:p w:rsidR="005E6F28" w:rsidRPr="005E6F28" w:rsidRDefault="005E6F28" w:rsidP="005E6F28">
      <w:pPr>
        <w:pStyle w:val="a7"/>
        <w:numPr>
          <w:ilvl w:val="0"/>
          <w:numId w:val="6"/>
        </w:numPr>
        <w:snapToGrid w:val="0"/>
        <w:spacing w:line="440" w:lineRule="exact"/>
        <w:ind w:leftChars="0"/>
        <w:rPr>
          <w:rFonts w:ascii="標楷體" w:eastAsia="標楷體" w:hAnsi="標楷體"/>
          <w:sz w:val="28"/>
          <w:szCs w:val="28"/>
        </w:rPr>
      </w:pPr>
      <w:r w:rsidRPr="005E6F28">
        <w:rPr>
          <w:rFonts w:ascii="標楷體" w:eastAsia="標楷體" w:hAnsi="標楷體" w:hint="eastAsia"/>
          <w:b/>
          <w:sz w:val="28"/>
          <w:szCs w:val="28"/>
        </w:rPr>
        <w:t>畢業典禮停止辦理：</w:t>
      </w:r>
      <w:r w:rsidRPr="005E6F28">
        <w:rPr>
          <w:rFonts w:ascii="標楷體" w:eastAsia="標楷體" w:hAnsi="標楷體" w:hint="eastAsia"/>
          <w:sz w:val="28"/>
          <w:szCs w:val="28"/>
        </w:rPr>
        <w:t>為持續落實防疫工作，請各級學校及公私立幼兒園畢業典禮配合停辦，如需辦理，</w:t>
      </w:r>
      <w:proofErr w:type="gramStart"/>
      <w:r w:rsidRPr="005E6F28">
        <w:rPr>
          <w:rFonts w:ascii="標楷體" w:eastAsia="標楷體" w:hAnsi="標楷體" w:hint="eastAsia"/>
          <w:sz w:val="28"/>
          <w:szCs w:val="28"/>
        </w:rPr>
        <w:t>採線上</w:t>
      </w:r>
      <w:proofErr w:type="gramEnd"/>
      <w:r w:rsidRPr="005E6F28">
        <w:rPr>
          <w:rFonts w:ascii="標楷體" w:eastAsia="標楷體" w:hAnsi="標楷體" w:hint="eastAsia"/>
          <w:sz w:val="28"/>
          <w:szCs w:val="28"/>
        </w:rPr>
        <w:t>轉播方式辦理，避免不必要之移動、活動或集會。</w:t>
      </w:r>
    </w:p>
    <w:p w:rsidR="005E6F28" w:rsidRPr="005E6F28" w:rsidRDefault="005E6F28" w:rsidP="005E6F28">
      <w:pPr>
        <w:pStyle w:val="a7"/>
        <w:numPr>
          <w:ilvl w:val="0"/>
          <w:numId w:val="6"/>
        </w:numPr>
        <w:snapToGrid w:val="0"/>
        <w:spacing w:line="440" w:lineRule="exact"/>
        <w:ind w:leftChars="0"/>
        <w:rPr>
          <w:rFonts w:ascii="標楷體" w:eastAsia="標楷體" w:hAnsi="標楷體"/>
          <w:sz w:val="28"/>
          <w:szCs w:val="28"/>
        </w:rPr>
      </w:pPr>
      <w:r w:rsidRPr="005E6F28">
        <w:rPr>
          <w:rFonts w:ascii="標楷體" w:eastAsia="標楷體" w:hAnsi="標楷體" w:hint="eastAsia"/>
          <w:b/>
          <w:sz w:val="28"/>
          <w:szCs w:val="28"/>
        </w:rPr>
        <w:t>家長服務</w:t>
      </w:r>
      <w:r w:rsidRPr="005E6F28">
        <w:rPr>
          <w:rFonts w:ascii="標楷體" w:eastAsia="標楷體" w:hAnsi="標楷體" w:hint="eastAsia"/>
          <w:sz w:val="28"/>
          <w:szCs w:val="28"/>
        </w:rPr>
        <w:t>：延長停止到校</w:t>
      </w:r>
      <w:proofErr w:type="gramStart"/>
      <w:r w:rsidRPr="005E6F28">
        <w:rPr>
          <w:rFonts w:ascii="標楷體" w:eastAsia="標楷體" w:hAnsi="標楷體" w:hint="eastAsia"/>
          <w:sz w:val="28"/>
          <w:szCs w:val="28"/>
        </w:rPr>
        <w:t>期間，</w:t>
      </w:r>
      <w:proofErr w:type="gramEnd"/>
      <w:r w:rsidRPr="005E6F28">
        <w:rPr>
          <w:rFonts w:ascii="標楷體" w:eastAsia="標楷體" w:hAnsi="標楷體" w:hint="eastAsia"/>
          <w:sz w:val="28"/>
          <w:szCs w:val="28"/>
        </w:rPr>
        <w:t>若家中有12歲以下學童及身心障礙子女需照顧者，家長可請「防疫照顧假」；高中以下學生（含幼兒園）之家長因故無法在家照顧或學生無法進行居家學習者，學校（含幼兒園）仍會安排人力，提供學生到校學習、照顧及用餐。</w:t>
      </w:r>
    </w:p>
    <w:p w:rsidR="000C6E44" w:rsidRDefault="000C6E44" w:rsidP="000C6E44">
      <w:pPr>
        <w:pStyle w:val="a7"/>
        <w:numPr>
          <w:ilvl w:val="0"/>
          <w:numId w:val="6"/>
        </w:numPr>
        <w:spacing w:line="480" w:lineRule="exact"/>
        <w:ind w:leftChars="0"/>
        <w:rPr>
          <w:rFonts w:ascii="標楷體" w:eastAsia="標楷體" w:hAnsi="標楷體"/>
          <w:sz w:val="28"/>
          <w:szCs w:val="28"/>
        </w:rPr>
      </w:pPr>
      <w:proofErr w:type="gramStart"/>
      <w:r w:rsidRPr="005E6F28">
        <w:rPr>
          <w:rFonts w:ascii="標楷體" w:eastAsia="標楷體" w:hAnsi="標楷體" w:hint="eastAsia"/>
          <w:b/>
          <w:sz w:val="28"/>
          <w:szCs w:val="28"/>
        </w:rPr>
        <w:t>線上教學採</w:t>
      </w:r>
      <w:proofErr w:type="gramEnd"/>
      <w:r w:rsidRPr="005E6F28">
        <w:rPr>
          <w:rFonts w:ascii="標楷體" w:eastAsia="標楷體" w:hAnsi="標楷體" w:hint="eastAsia"/>
          <w:b/>
          <w:sz w:val="28"/>
          <w:szCs w:val="28"/>
        </w:rPr>
        <w:t>多元彈性方式</w:t>
      </w:r>
      <w:r w:rsidR="005E6F28">
        <w:rPr>
          <w:rFonts w:ascii="標楷體" w:eastAsia="標楷體" w:hAnsi="標楷體" w:hint="eastAsia"/>
          <w:b/>
          <w:sz w:val="28"/>
          <w:szCs w:val="28"/>
        </w:rPr>
        <w:t>：</w:t>
      </w:r>
      <w:r w:rsidRPr="000C6E44">
        <w:rPr>
          <w:rFonts w:ascii="標楷體" w:eastAsia="標楷體" w:hAnsi="標楷體" w:hint="eastAsia"/>
          <w:sz w:val="28"/>
          <w:szCs w:val="28"/>
        </w:rPr>
        <w:t>教師得視學生年齡階段，以同步視訊、非同步預錄影片、</w:t>
      </w:r>
      <w:proofErr w:type="gramStart"/>
      <w:r w:rsidRPr="000C6E44">
        <w:rPr>
          <w:rFonts w:ascii="標楷體" w:eastAsia="標楷體" w:hAnsi="標楷體" w:hint="eastAsia"/>
          <w:sz w:val="28"/>
          <w:szCs w:val="28"/>
        </w:rPr>
        <w:t>線上學習</w:t>
      </w:r>
      <w:proofErr w:type="gramEnd"/>
      <w:r w:rsidRPr="000C6E44">
        <w:rPr>
          <w:rFonts w:ascii="標楷體" w:eastAsia="標楷體" w:hAnsi="標楷體" w:hint="eastAsia"/>
          <w:sz w:val="28"/>
          <w:szCs w:val="28"/>
        </w:rPr>
        <w:t>資源、徵用頻道、通訊軟體進行課程作業指導等方式，均可視為教師進行課程教學之工作內容。</w:t>
      </w:r>
    </w:p>
    <w:p w:rsidR="000C6E44" w:rsidRDefault="000C6E44" w:rsidP="000C6E44">
      <w:pPr>
        <w:pStyle w:val="a7"/>
        <w:numPr>
          <w:ilvl w:val="1"/>
          <w:numId w:val="6"/>
        </w:numPr>
        <w:spacing w:line="480" w:lineRule="exact"/>
        <w:ind w:leftChars="0"/>
        <w:rPr>
          <w:rFonts w:ascii="標楷體" w:eastAsia="標楷體" w:hAnsi="標楷體"/>
          <w:sz w:val="28"/>
          <w:szCs w:val="28"/>
        </w:rPr>
      </w:pPr>
      <w:r w:rsidRPr="000C6E44">
        <w:rPr>
          <w:rFonts w:ascii="標楷體" w:eastAsia="標楷體" w:hAnsi="標楷體" w:hint="eastAsia"/>
          <w:sz w:val="28"/>
          <w:szCs w:val="28"/>
        </w:rPr>
        <w:t>教育部持續</w:t>
      </w:r>
      <w:proofErr w:type="gramStart"/>
      <w:r w:rsidRPr="000C6E44">
        <w:rPr>
          <w:rFonts w:ascii="標楷體" w:eastAsia="標楷體" w:hAnsi="標楷體" w:hint="eastAsia"/>
          <w:sz w:val="28"/>
          <w:szCs w:val="28"/>
        </w:rPr>
        <w:t>擴充線上教學</w:t>
      </w:r>
      <w:proofErr w:type="gramEnd"/>
      <w:r w:rsidRPr="000C6E44">
        <w:rPr>
          <w:rFonts w:ascii="標楷體" w:eastAsia="標楷體" w:hAnsi="標楷體" w:hint="eastAsia"/>
          <w:sz w:val="28"/>
          <w:szCs w:val="28"/>
        </w:rPr>
        <w:t>與學習輔助資源，包含於教育部</w:t>
      </w:r>
      <w:proofErr w:type="gramStart"/>
      <w:r w:rsidRPr="000C6E44">
        <w:rPr>
          <w:rFonts w:ascii="標楷體" w:eastAsia="標楷體" w:hAnsi="標楷體" w:hint="eastAsia"/>
          <w:sz w:val="28"/>
          <w:szCs w:val="28"/>
        </w:rPr>
        <w:t>因材</w:t>
      </w:r>
      <w:proofErr w:type="gramEnd"/>
      <w:r w:rsidRPr="000C6E44">
        <w:rPr>
          <w:rFonts w:ascii="標楷體" w:eastAsia="標楷體" w:hAnsi="標楷體" w:hint="eastAsia"/>
          <w:sz w:val="28"/>
          <w:szCs w:val="28"/>
        </w:rPr>
        <w:t>網YouTube頻道擴充未來停課所需課程單元學習資源及國家教育研究院與台達電子文教基金會合作開發「</w:t>
      </w:r>
      <w:proofErr w:type="spellStart"/>
      <w:r w:rsidRPr="000C6E44">
        <w:rPr>
          <w:rFonts w:ascii="標楷體" w:eastAsia="標楷體" w:hAnsi="標楷體" w:hint="eastAsia"/>
          <w:sz w:val="28"/>
          <w:szCs w:val="28"/>
        </w:rPr>
        <w:t>DeltaMOOCx</w:t>
      </w:r>
      <w:proofErr w:type="spellEnd"/>
      <w:r w:rsidRPr="000C6E44">
        <w:rPr>
          <w:rFonts w:ascii="標楷體" w:eastAsia="標楷體" w:hAnsi="標楷體" w:hint="eastAsia"/>
          <w:sz w:val="28"/>
          <w:szCs w:val="28"/>
        </w:rPr>
        <w:t>台達</w:t>
      </w:r>
      <w:proofErr w:type="gramStart"/>
      <w:r w:rsidRPr="000C6E44">
        <w:rPr>
          <w:rFonts w:ascii="標楷體" w:eastAsia="標楷體" w:hAnsi="標楷體" w:hint="eastAsia"/>
          <w:sz w:val="28"/>
          <w:szCs w:val="28"/>
        </w:rPr>
        <w:t>磨課</w:t>
      </w:r>
      <w:proofErr w:type="gramEnd"/>
      <w:r w:rsidRPr="000C6E44">
        <w:rPr>
          <w:rFonts w:ascii="標楷體" w:eastAsia="標楷體" w:hAnsi="標楷體" w:hint="eastAsia"/>
          <w:sz w:val="28"/>
          <w:szCs w:val="28"/>
        </w:rPr>
        <w:t>師」YouTube頻道，提供高中數學、物理、化學、生物、地球科學等五學科，以及技術型高中的數學和電機</w:t>
      </w:r>
      <w:r w:rsidR="00C52495">
        <w:rPr>
          <w:rFonts w:ascii="標楷體" w:eastAsia="標楷體" w:hAnsi="標楷體" w:hint="eastAsia"/>
          <w:sz w:val="28"/>
          <w:szCs w:val="28"/>
        </w:rPr>
        <w:t>與</w:t>
      </w:r>
      <w:proofErr w:type="gramStart"/>
      <w:r w:rsidRPr="000C6E44">
        <w:rPr>
          <w:rFonts w:ascii="標楷體" w:eastAsia="標楷體" w:hAnsi="標楷體" w:hint="eastAsia"/>
          <w:sz w:val="28"/>
          <w:szCs w:val="28"/>
        </w:rPr>
        <w:t>電子群科</w:t>
      </w:r>
      <w:proofErr w:type="gramEnd"/>
      <w:r w:rsidRPr="000C6E44">
        <w:rPr>
          <w:rFonts w:ascii="標楷體" w:eastAsia="標楷體" w:hAnsi="標楷體" w:hint="eastAsia"/>
          <w:sz w:val="28"/>
          <w:szCs w:val="28"/>
        </w:rPr>
        <w:t>的核心科目學習資源。</w:t>
      </w:r>
    </w:p>
    <w:p w:rsidR="005E6F28" w:rsidRDefault="005E6F28" w:rsidP="005E6F28">
      <w:pPr>
        <w:pStyle w:val="a7"/>
        <w:numPr>
          <w:ilvl w:val="1"/>
          <w:numId w:val="6"/>
        </w:numPr>
        <w:spacing w:line="480" w:lineRule="exact"/>
        <w:ind w:leftChars="0"/>
        <w:rPr>
          <w:rFonts w:ascii="標楷體" w:eastAsia="標楷體" w:hAnsi="標楷體"/>
          <w:sz w:val="28"/>
          <w:szCs w:val="28"/>
        </w:rPr>
      </w:pPr>
      <w:r>
        <w:rPr>
          <w:rFonts w:ascii="標楷體" w:eastAsia="標楷體" w:hAnsi="標楷體" w:hint="eastAsia"/>
          <w:sz w:val="28"/>
          <w:szCs w:val="28"/>
        </w:rPr>
        <w:t>每日於公視3台播放之「</w:t>
      </w:r>
      <w:proofErr w:type="gramStart"/>
      <w:r>
        <w:rPr>
          <w:rFonts w:ascii="標楷體" w:eastAsia="標楷體" w:hAnsi="標楷體" w:hint="eastAsia"/>
          <w:sz w:val="28"/>
          <w:szCs w:val="28"/>
        </w:rPr>
        <w:t>疫起線上</w:t>
      </w:r>
      <w:proofErr w:type="gramEnd"/>
      <w:r>
        <w:rPr>
          <w:rFonts w:ascii="標楷體" w:eastAsia="標楷體" w:hAnsi="標楷體" w:hint="eastAsia"/>
          <w:sz w:val="28"/>
          <w:szCs w:val="28"/>
        </w:rPr>
        <w:t>看」教學節目，自今日(25日)起於台視綜合台隔日上午重播，透過不同時段搭配，提供師生更多居家學習管道。</w:t>
      </w:r>
    </w:p>
    <w:p w:rsidR="005E6F28" w:rsidRDefault="000C6E44" w:rsidP="005E6F28">
      <w:pPr>
        <w:pStyle w:val="a7"/>
        <w:numPr>
          <w:ilvl w:val="1"/>
          <w:numId w:val="6"/>
        </w:numPr>
        <w:spacing w:line="480" w:lineRule="exact"/>
        <w:ind w:leftChars="0"/>
        <w:rPr>
          <w:rFonts w:ascii="標楷體" w:eastAsia="標楷體" w:hAnsi="標楷體"/>
          <w:sz w:val="28"/>
          <w:szCs w:val="28"/>
        </w:rPr>
      </w:pPr>
      <w:r w:rsidRPr="005E6F28">
        <w:rPr>
          <w:rFonts w:ascii="標楷體" w:eastAsia="標楷體" w:hAnsi="標楷體" w:hint="eastAsia"/>
          <w:sz w:val="28"/>
          <w:szCs w:val="28"/>
        </w:rPr>
        <w:lastRenderedPageBreak/>
        <w:t>教師如</w:t>
      </w:r>
      <w:proofErr w:type="gramStart"/>
      <w:r w:rsidRPr="005E6F28">
        <w:rPr>
          <w:rFonts w:ascii="標楷體" w:eastAsia="標楷體" w:hAnsi="標楷體" w:hint="eastAsia"/>
          <w:sz w:val="28"/>
          <w:szCs w:val="28"/>
        </w:rPr>
        <w:t>在線上遠</w:t>
      </w:r>
      <w:proofErr w:type="gramEnd"/>
      <w:r w:rsidRPr="005E6F28">
        <w:rPr>
          <w:rFonts w:ascii="標楷體" w:eastAsia="標楷體" w:hAnsi="標楷體" w:hint="eastAsia"/>
          <w:sz w:val="28"/>
          <w:szCs w:val="28"/>
        </w:rPr>
        <w:t>距教學遭遇視訊軟體、</w:t>
      </w:r>
      <w:proofErr w:type="gramStart"/>
      <w:r w:rsidRPr="005E6F28">
        <w:rPr>
          <w:rFonts w:ascii="標楷體" w:eastAsia="標楷體" w:hAnsi="標楷體" w:hint="eastAsia"/>
          <w:sz w:val="28"/>
          <w:szCs w:val="28"/>
        </w:rPr>
        <w:t>線上教</w:t>
      </w:r>
      <w:proofErr w:type="gramEnd"/>
      <w:r w:rsidRPr="005E6F28">
        <w:rPr>
          <w:rFonts w:ascii="標楷體" w:eastAsia="標楷體" w:hAnsi="標楷體" w:hint="eastAsia"/>
          <w:sz w:val="28"/>
          <w:szCs w:val="28"/>
        </w:rPr>
        <w:t>學技巧、</w:t>
      </w:r>
      <w:proofErr w:type="gramStart"/>
      <w:r w:rsidRPr="005E6F28">
        <w:rPr>
          <w:rFonts w:ascii="標楷體" w:eastAsia="標楷體" w:hAnsi="標楷體" w:hint="eastAsia"/>
          <w:sz w:val="28"/>
          <w:szCs w:val="28"/>
        </w:rPr>
        <w:t>線上教</w:t>
      </w:r>
      <w:proofErr w:type="gramEnd"/>
      <w:r w:rsidRPr="005E6F28">
        <w:rPr>
          <w:rFonts w:ascii="標楷體" w:eastAsia="標楷體" w:hAnsi="標楷體" w:hint="eastAsia"/>
          <w:sz w:val="28"/>
          <w:szCs w:val="28"/>
        </w:rPr>
        <w:t>學資源等問題，</w:t>
      </w:r>
      <w:r w:rsidR="005E6F28" w:rsidRPr="005E6F28">
        <w:rPr>
          <w:rFonts w:ascii="標楷體" w:eastAsia="標楷體" w:hAnsi="標楷體" w:hint="eastAsia"/>
          <w:sz w:val="28"/>
          <w:szCs w:val="28"/>
        </w:rPr>
        <w:t>除可參考「</w:t>
      </w:r>
      <w:proofErr w:type="gramStart"/>
      <w:r w:rsidR="005E6F28" w:rsidRPr="005E6F28">
        <w:rPr>
          <w:rFonts w:ascii="標楷體" w:eastAsia="標楷體" w:hAnsi="標楷體" w:hint="eastAsia"/>
          <w:sz w:val="28"/>
          <w:szCs w:val="28"/>
        </w:rPr>
        <w:t>教育部線上教</w:t>
      </w:r>
      <w:proofErr w:type="gramEnd"/>
      <w:r w:rsidR="005E6F28" w:rsidRPr="005E6F28">
        <w:rPr>
          <w:rFonts w:ascii="標楷體" w:eastAsia="標楷體" w:hAnsi="標楷體" w:hint="eastAsia"/>
          <w:sz w:val="28"/>
          <w:szCs w:val="28"/>
        </w:rPr>
        <w:t>學便利包」外，亦可</w:t>
      </w:r>
      <w:proofErr w:type="gramStart"/>
      <w:r w:rsidR="005E6F28" w:rsidRPr="005E6F28">
        <w:rPr>
          <w:rFonts w:ascii="標楷體" w:eastAsia="標楷體" w:hAnsi="標楷體" w:hint="eastAsia"/>
          <w:sz w:val="28"/>
          <w:szCs w:val="28"/>
        </w:rPr>
        <w:t>加入臉</w:t>
      </w:r>
      <w:proofErr w:type="gramEnd"/>
      <w:r w:rsidR="005E6F28" w:rsidRPr="005E6F28">
        <w:rPr>
          <w:rFonts w:ascii="標楷體" w:eastAsia="標楷體" w:hAnsi="標楷體" w:hint="eastAsia"/>
          <w:sz w:val="28"/>
          <w:szCs w:val="28"/>
        </w:rPr>
        <w:t>書「台灣線上同步教學社群」，依照「主題」查詢輔助資源或尋找諮詢協助。</w:t>
      </w:r>
    </w:p>
    <w:p w:rsidR="005E6F28" w:rsidRPr="005E6F28" w:rsidRDefault="005E6F28" w:rsidP="005E6F28">
      <w:pPr>
        <w:pStyle w:val="a7"/>
        <w:numPr>
          <w:ilvl w:val="0"/>
          <w:numId w:val="10"/>
        </w:numPr>
        <w:spacing w:line="480" w:lineRule="exact"/>
        <w:ind w:leftChars="0" w:left="1134"/>
        <w:rPr>
          <w:rFonts w:ascii="標楷體" w:eastAsia="標楷體" w:hAnsi="標楷體"/>
          <w:sz w:val="28"/>
          <w:szCs w:val="28"/>
        </w:rPr>
      </w:pPr>
      <w:r w:rsidRPr="005E6F28">
        <w:rPr>
          <w:rFonts w:ascii="標楷體" w:eastAsia="標楷體" w:hAnsi="標楷體" w:hint="eastAsia"/>
          <w:sz w:val="28"/>
          <w:szCs w:val="28"/>
        </w:rPr>
        <w:t>教育部「</w:t>
      </w:r>
      <w:proofErr w:type="gramStart"/>
      <w:r w:rsidRPr="005E6F28">
        <w:rPr>
          <w:rFonts w:ascii="標楷體" w:eastAsia="標楷體" w:hAnsi="標楷體" w:hint="eastAsia"/>
          <w:sz w:val="28"/>
          <w:szCs w:val="28"/>
        </w:rPr>
        <w:t>線上教學</w:t>
      </w:r>
      <w:proofErr w:type="gramEnd"/>
      <w:r w:rsidRPr="005E6F28">
        <w:rPr>
          <w:rFonts w:ascii="標楷體" w:eastAsia="標楷體" w:hAnsi="標楷體" w:hint="eastAsia"/>
          <w:sz w:val="28"/>
          <w:szCs w:val="28"/>
        </w:rPr>
        <w:t>便利包」：</w:t>
      </w:r>
      <w:hyperlink r:id="rId7" w:history="1">
        <w:r w:rsidRPr="005E6F28">
          <w:rPr>
            <w:rStyle w:val="aa"/>
            <w:rFonts w:ascii="標楷體" w:eastAsia="標楷體" w:hAnsi="標楷體" w:hint="eastAsia"/>
            <w:szCs w:val="28"/>
          </w:rPr>
          <w:t>https://learning.nchu.cloud.edu.tw/onlinelearning/</w:t>
        </w:r>
      </w:hyperlink>
    </w:p>
    <w:p w:rsidR="005E6F28" w:rsidRPr="005E6F28" w:rsidRDefault="005E6F28" w:rsidP="005E6F28">
      <w:pPr>
        <w:pStyle w:val="a7"/>
        <w:numPr>
          <w:ilvl w:val="0"/>
          <w:numId w:val="10"/>
        </w:numPr>
        <w:spacing w:line="480" w:lineRule="exact"/>
        <w:ind w:leftChars="0" w:left="1134"/>
        <w:rPr>
          <w:rFonts w:ascii="標楷體" w:eastAsia="標楷體" w:hAnsi="標楷體"/>
          <w:sz w:val="28"/>
          <w:szCs w:val="28"/>
        </w:rPr>
      </w:pPr>
      <w:proofErr w:type="gramStart"/>
      <w:r w:rsidRPr="005E6F28">
        <w:rPr>
          <w:rFonts w:ascii="標楷體" w:eastAsia="標楷體" w:hAnsi="標楷體" w:hint="eastAsia"/>
          <w:sz w:val="28"/>
          <w:szCs w:val="28"/>
        </w:rPr>
        <w:t>臉書</w:t>
      </w:r>
      <w:proofErr w:type="gramEnd"/>
      <w:r w:rsidRPr="005E6F28">
        <w:rPr>
          <w:rFonts w:ascii="標楷體" w:eastAsia="標楷體" w:hAnsi="標楷體" w:hint="eastAsia"/>
          <w:sz w:val="28"/>
          <w:szCs w:val="28"/>
        </w:rPr>
        <w:t>「台灣線上同步教學社群」：</w:t>
      </w:r>
      <w:r w:rsidR="002C3FB0">
        <w:fldChar w:fldCharType="begin"/>
      </w:r>
      <w:r w:rsidR="002C3FB0">
        <w:instrText xml:space="preserve"> HYPERLINK "https://www.facebook.com/groups/1011192722620224/" </w:instrText>
      </w:r>
      <w:r w:rsidR="002C3FB0">
        <w:fldChar w:fldCharType="separate"/>
      </w:r>
      <w:r w:rsidRPr="005E6F28">
        <w:rPr>
          <w:rStyle w:val="aa"/>
          <w:rFonts w:ascii="標楷體" w:eastAsia="標楷體" w:hAnsi="標楷體" w:hint="eastAsia"/>
          <w:szCs w:val="28"/>
        </w:rPr>
        <w:t>https://www.facebook.com/groups/1011192722620224/</w:t>
      </w:r>
      <w:r w:rsidR="002C3FB0">
        <w:rPr>
          <w:rStyle w:val="aa"/>
          <w:rFonts w:ascii="標楷體" w:eastAsia="標楷體" w:hAnsi="標楷體"/>
          <w:szCs w:val="28"/>
        </w:rPr>
        <w:fldChar w:fldCharType="end"/>
      </w:r>
    </w:p>
    <w:p w:rsidR="005E6F28" w:rsidRPr="005E6F28" w:rsidRDefault="005E6F28" w:rsidP="005E6F28">
      <w:pPr>
        <w:pStyle w:val="a7"/>
        <w:numPr>
          <w:ilvl w:val="0"/>
          <w:numId w:val="10"/>
        </w:numPr>
        <w:spacing w:line="480" w:lineRule="exact"/>
        <w:ind w:leftChars="0" w:left="1134"/>
        <w:rPr>
          <w:rFonts w:ascii="標楷體" w:eastAsia="標楷體" w:hAnsi="標楷體"/>
          <w:sz w:val="28"/>
          <w:szCs w:val="28"/>
        </w:rPr>
      </w:pPr>
      <w:r w:rsidRPr="005E6F28">
        <w:rPr>
          <w:rFonts w:ascii="標楷體" w:eastAsia="標楷體" w:hAnsi="標楷體" w:hint="eastAsia"/>
          <w:sz w:val="28"/>
          <w:szCs w:val="28"/>
        </w:rPr>
        <w:t>「</w:t>
      </w:r>
      <w:proofErr w:type="spellStart"/>
      <w:r w:rsidRPr="005E6F28">
        <w:rPr>
          <w:rFonts w:ascii="標楷體" w:eastAsia="標楷體" w:hAnsi="標楷體" w:hint="eastAsia"/>
          <w:sz w:val="28"/>
          <w:szCs w:val="28"/>
        </w:rPr>
        <w:t>DeltaMOOCx</w:t>
      </w:r>
      <w:proofErr w:type="spellEnd"/>
      <w:r w:rsidRPr="005E6F28">
        <w:rPr>
          <w:rFonts w:ascii="標楷體" w:eastAsia="標楷體" w:hAnsi="標楷體" w:hint="eastAsia"/>
          <w:sz w:val="28"/>
          <w:szCs w:val="28"/>
        </w:rPr>
        <w:t>台達</w:t>
      </w:r>
      <w:proofErr w:type="gramStart"/>
      <w:r w:rsidRPr="005E6F28">
        <w:rPr>
          <w:rFonts w:ascii="標楷體" w:eastAsia="標楷體" w:hAnsi="標楷體" w:hint="eastAsia"/>
          <w:sz w:val="28"/>
          <w:szCs w:val="28"/>
        </w:rPr>
        <w:t>磨課師</w:t>
      </w:r>
      <w:proofErr w:type="gramEnd"/>
      <w:r w:rsidRPr="005E6F28">
        <w:rPr>
          <w:rFonts w:ascii="標楷體" w:eastAsia="標楷體" w:hAnsi="標楷體" w:hint="eastAsia"/>
          <w:sz w:val="28"/>
          <w:szCs w:val="28"/>
        </w:rPr>
        <w:t>」YouTub</w:t>
      </w:r>
      <w:r w:rsidR="0066684A">
        <w:rPr>
          <w:rFonts w:ascii="標楷體" w:eastAsia="標楷體" w:hAnsi="標楷體"/>
          <w:sz w:val="28"/>
          <w:szCs w:val="28"/>
        </w:rPr>
        <w:t>e</w:t>
      </w:r>
      <w:r w:rsidRPr="005E6F28">
        <w:rPr>
          <w:rFonts w:ascii="標楷體" w:eastAsia="標楷體" w:hAnsi="標楷體" w:hint="eastAsia"/>
          <w:sz w:val="28"/>
          <w:szCs w:val="28"/>
        </w:rPr>
        <w:t>頻道：</w:t>
      </w:r>
      <w:hyperlink r:id="rId8" w:history="1">
        <w:r w:rsidRPr="005E6F28">
          <w:rPr>
            <w:rStyle w:val="aa"/>
            <w:rFonts w:ascii="標楷體" w:eastAsia="標楷體" w:hAnsi="標楷體" w:hint="eastAsia"/>
            <w:sz w:val="22"/>
          </w:rPr>
          <w:t>https://www.youtube.com/channel/UCyDIP-h6xNBAiXITkbvubhA/videos</w:t>
        </w:r>
      </w:hyperlink>
    </w:p>
    <w:p w:rsidR="000C6E44" w:rsidRPr="006C5BB0" w:rsidRDefault="005E6F28" w:rsidP="000C6E44">
      <w:pPr>
        <w:pStyle w:val="a7"/>
        <w:numPr>
          <w:ilvl w:val="0"/>
          <w:numId w:val="6"/>
        </w:numPr>
        <w:spacing w:line="480" w:lineRule="exact"/>
        <w:ind w:leftChars="0"/>
        <w:rPr>
          <w:rFonts w:ascii="標楷體" w:eastAsia="標楷體" w:hAnsi="標楷體"/>
          <w:sz w:val="28"/>
          <w:szCs w:val="28"/>
        </w:rPr>
      </w:pPr>
      <w:r w:rsidRPr="003D4088">
        <w:rPr>
          <w:rFonts w:ascii="標楷體" w:eastAsia="標楷體" w:hAnsi="標楷體" w:hint="eastAsia"/>
          <w:b/>
          <w:sz w:val="28"/>
          <w:szCs w:val="28"/>
        </w:rPr>
        <w:t>國中教育會考</w:t>
      </w:r>
      <w:r>
        <w:rPr>
          <w:rFonts w:ascii="標楷體" w:eastAsia="標楷體" w:hAnsi="標楷體" w:hint="eastAsia"/>
          <w:b/>
          <w:sz w:val="28"/>
          <w:szCs w:val="28"/>
        </w:rPr>
        <w:t>：</w:t>
      </w:r>
      <w:r w:rsidR="000C6E44" w:rsidRPr="006C5BB0">
        <w:rPr>
          <w:rFonts w:ascii="標楷體" w:eastAsia="標楷體" w:hAnsi="標楷體" w:hint="eastAsia"/>
          <w:sz w:val="28"/>
          <w:szCs w:val="28"/>
        </w:rPr>
        <w:t>國中教育會考大陸</w:t>
      </w:r>
      <w:proofErr w:type="gramStart"/>
      <w:r w:rsidR="000C6E44" w:rsidRPr="006C5BB0">
        <w:rPr>
          <w:rFonts w:ascii="標楷體" w:eastAsia="標楷體" w:hAnsi="標楷體" w:hint="eastAsia"/>
          <w:sz w:val="28"/>
          <w:szCs w:val="28"/>
        </w:rPr>
        <w:t>考場暨補行</w:t>
      </w:r>
      <w:proofErr w:type="gramEnd"/>
      <w:r w:rsidR="000C6E44" w:rsidRPr="006C5BB0">
        <w:rPr>
          <w:rFonts w:ascii="標楷體" w:eastAsia="標楷體" w:hAnsi="標楷體" w:hint="eastAsia"/>
          <w:sz w:val="28"/>
          <w:szCs w:val="28"/>
        </w:rPr>
        <w:t>考試之辦理，仍於110年6月5日及6日舉行，並於 6月11日寄發國中會考成績單，另</w:t>
      </w:r>
      <w:r w:rsidR="000C6E44" w:rsidRPr="006C5BB0">
        <w:rPr>
          <w:rFonts w:ascii="標楷體" w:eastAsia="標楷體" w:hAnsi="標楷體" w:cs="Arial"/>
          <w:color w:val="333333"/>
          <w:sz w:val="28"/>
          <w:szCs w:val="28"/>
          <w:shd w:val="clear" w:color="auto" w:fill="FFFFFF"/>
        </w:rPr>
        <w:t>高級中等學校及五專各入學管道之</w:t>
      </w:r>
      <w:r w:rsidR="000C6E44" w:rsidRPr="006C5BB0">
        <w:rPr>
          <w:rFonts w:ascii="標楷體" w:eastAsia="標楷體" w:hAnsi="標楷體" w:cs="Arial" w:hint="eastAsia"/>
          <w:color w:val="333333"/>
          <w:sz w:val="28"/>
          <w:szCs w:val="28"/>
          <w:shd w:val="clear" w:color="auto" w:fill="FFFFFF"/>
        </w:rPr>
        <w:t>相關</w:t>
      </w:r>
      <w:r w:rsidR="000C6E44" w:rsidRPr="006C5BB0">
        <w:rPr>
          <w:rFonts w:ascii="標楷體" w:eastAsia="標楷體" w:hAnsi="標楷體" w:cs="Arial"/>
          <w:color w:val="333333"/>
          <w:sz w:val="28"/>
          <w:szCs w:val="28"/>
          <w:shd w:val="clear" w:color="auto" w:fill="FFFFFF"/>
        </w:rPr>
        <w:t>招生作業</w:t>
      </w:r>
      <w:r w:rsidR="000C6E44" w:rsidRPr="006C5BB0">
        <w:rPr>
          <w:rFonts w:ascii="標楷體" w:eastAsia="標楷體" w:hAnsi="標楷體" w:cs="Arial" w:hint="eastAsia"/>
          <w:color w:val="333333"/>
          <w:sz w:val="28"/>
          <w:szCs w:val="28"/>
          <w:shd w:val="clear" w:color="auto" w:fill="FFFFFF"/>
        </w:rPr>
        <w:t>，亦依據修正後之日程表配合辦理。</w:t>
      </w:r>
    </w:p>
    <w:p w:rsidR="006C5BB0" w:rsidRDefault="005E6F28" w:rsidP="006C5BB0">
      <w:pPr>
        <w:pStyle w:val="a7"/>
        <w:numPr>
          <w:ilvl w:val="0"/>
          <w:numId w:val="6"/>
        </w:numPr>
        <w:spacing w:line="480" w:lineRule="exact"/>
        <w:ind w:leftChars="0"/>
        <w:rPr>
          <w:rFonts w:ascii="標楷體" w:eastAsia="標楷體" w:hAnsi="標楷體"/>
          <w:sz w:val="28"/>
          <w:szCs w:val="28"/>
        </w:rPr>
      </w:pPr>
      <w:r w:rsidRPr="00CD4D6A">
        <w:rPr>
          <w:rFonts w:ascii="標楷體" w:eastAsia="標楷體" w:hAnsi="標楷體" w:hint="eastAsia"/>
          <w:b/>
          <w:sz w:val="28"/>
          <w:szCs w:val="28"/>
        </w:rPr>
        <w:t>教職員工出勤管理及教師授課形式：</w:t>
      </w:r>
      <w:r w:rsidR="004A7DCC" w:rsidRPr="006C5BB0">
        <w:rPr>
          <w:rFonts w:ascii="標楷體" w:eastAsia="標楷體" w:hAnsi="標楷體" w:hint="eastAsia"/>
          <w:sz w:val="28"/>
          <w:szCs w:val="28"/>
        </w:rPr>
        <w:t>全國高級中等以下學校因應</w:t>
      </w:r>
      <w:proofErr w:type="gramStart"/>
      <w:r w:rsidR="004A7DCC" w:rsidRPr="006C5BB0">
        <w:rPr>
          <w:rFonts w:ascii="標楷體" w:eastAsia="標楷體" w:hAnsi="標楷體" w:hint="eastAsia"/>
          <w:sz w:val="28"/>
          <w:szCs w:val="28"/>
        </w:rPr>
        <w:t>疫</w:t>
      </w:r>
      <w:proofErr w:type="gramEnd"/>
      <w:r w:rsidR="004A7DCC" w:rsidRPr="006C5BB0">
        <w:rPr>
          <w:rFonts w:ascii="標楷體" w:eastAsia="標楷體" w:hAnsi="標楷體" w:hint="eastAsia"/>
          <w:sz w:val="28"/>
          <w:szCs w:val="28"/>
        </w:rPr>
        <w:t>情停止到校，進行</w:t>
      </w:r>
      <w:proofErr w:type="gramStart"/>
      <w:r w:rsidR="004A7DCC" w:rsidRPr="006C5BB0">
        <w:rPr>
          <w:rFonts w:ascii="標楷體" w:eastAsia="標楷體" w:hAnsi="標楷體" w:hint="eastAsia"/>
          <w:sz w:val="28"/>
          <w:szCs w:val="28"/>
        </w:rPr>
        <w:t>居家線上學</w:t>
      </w:r>
      <w:proofErr w:type="gramEnd"/>
      <w:r w:rsidR="004A7DCC" w:rsidRPr="006C5BB0">
        <w:rPr>
          <w:rFonts w:ascii="標楷體" w:eastAsia="標楷體" w:hAnsi="標楷體" w:hint="eastAsia"/>
          <w:sz w:val="28"/>
          <w:szCs w:val="28"/>
        </w:rPr>
        <w:t>習。有關教職員工（含兼行政職務教師、兼任及代理教師）出勤管理及教師授課形式，在維持基本校務運作</w:t>
      </w:r>
      <w:proofErr w:type="gramStart"/>
      <w:r w:rsidR="004A7DCC" w:rsidRPr="006C5BB0">
        <w:rPr>
          <w:rFonts w:ascii="標楷體" w:eastAsia="標楷體" w:hAnsi="標楷體" w:hint="eastAsia"/>
          <w:sz w:val="28"/>
          <w:szCs w:val="28"/>
        </w:rPr>
        <w:t>及線上學習</w:t>
      </w:r>
      <w:proofErr w:type="gramEnd"/>
      <w:r w:rsidR="004A7DCC" w:rsidRPr="006C5BB0">
        <w:rPr>
          <w:rFonts w:ascii="標楷體" w:eastAsia="標楷體" w:hAnsi="標楷體" w:hint="eastAsia"/>
          <w:sz w:val="28"/>
          <w:szCs w:val="28"/>
        </w:rPr>
        <w:t>需要之前提下</w:t>
      </w:r>
      <w:r w:rsidR="009C4D96">
        <w:rPr>
          <w:rFonts w:ascii="標楷體" w:eastAsia="標楷體" w:hAnsi="標楷體" w:hint="eastAsia"/>
          <w:sz w:val="28"/>
          <w:szCs w:val="28"/>
        </w:rPr>
        <w:t>，</w:t>
      </w:r>
      <w:r w:rsidR="004A7DCC" w:rsidRPr="006C5BB0">
        <w:rPr>
          <w:rFonts w:ascii="標楷體" w:eastAsia="標楷體" w:hAnsi="標楷體" w:hint="eastAsia"/>
          <w:sz w:val="28"/>
          <w:szCs w:val="28"/>
        </w:rPr>
        <w:t>請各校仍採彈性、從寬處理原則。</w:t>
      </w:r>
    </w:p>
    <w:p w:rsidR="00E52AE3" w:rsidRDefault="00C258F9" w:rsidP="006C5BB0">
      <w:pPr>
        <w:pStyle w:val="a7"/>
        <w:numPr>
          <w:ilvl w:val="0"/>
          <w:numId w:val="6"/>
        </w:numPr>
        <w:spacing w:line="480" w:lineRule="exact"/>
        <w:ind w:leftChars="0"/>
        <w:rPr>
          <w:rFonts w:ascii="標楷體" w:eastAsia="標楷體" w:hAnsi="標楷體"/>
          <w:sz w:val="28"/>
          <w:szCs w:val="28"/>
        </w:rPr>
      </w:pPr>
      <w:r w:rsidRPr="006C5BB0">
        <w:rPr>
          <w:rFonts w:ascii="標楷體" w:eastAsia="標楷體" w:hAnsi="標楷體" w:hint="eastAsia"/>
          <w:sz w:val="28"/>
          <w:szCs w:val="28"/>
        </w:rPr>
        <w:t>請各直轄市、縣（市）政府及</w:t>
      </w:r>
      <w:r w:rsidR="006C5BB0">
        <w:rPr>
          <w:rFonts w:ascii="標楷體" w:eastAsia="標楷體" w:hAnsi="標楷體" w:hint="eastAsia"/>
          <w:sz w:val="28"/>
          <w:szCs w:val="28"/>
        </w:rPr>
        <w:t>各</w:t>
      </w:r>
      <w:r w:rsidRPr="006C5BB0">
        <w:rPr>
          <w:rFonts w:ascii="標楷體" w:eastAsia="標楷體" w:hAnsi="標楷體" w:hint="eastAsia"/>
          <w:sz w:val="28"/>
          <w:szCs w:val="28"/>
        </w:rPr>
        <w:t>級學校依此通報儘速辦理，公文後補。</w:t>
      </w:r>
      <w:proofErr w:type="gramStart"/>
      <w:r w:rsidRPr="006C5BB0">
        <w:rPr>
          <w:rFonts w:ascii="標楷體" w:eastAsia="標楷體" w:hAnsi="標楷體" w:hint="eastAsia"/>
          <w:sz w:val="28"/>
          <w:szCs w:val="28"/>
        </w:rPr>
        <w:t>疫</w:t>
      </w:r>
      <w:proofErr w:type="gramEnd"/>
      <w:r w:rsidRPr="006C5BB0">
        <w:rPr>
          <w:rFonts w:ascii="標楷體" w:eastAsia="標楷體" w:hAnsi="標楷體" w:hint="eastAsia"/>
          <w:sz w:val="28"/>
          <w:szCs w:val="28"/>
        </w:rPr>
        <w:t>情</w:t>
      </w:r>
      <w:proofErr w:type="gramStart"/>
      <w:r w:rsidRPr="006C5BB0">
        <w:rPr>
          <w:rFonts w:ascii="標楷體" w:eastAsia="標楷體" w:hAnsi="標楷體" w:hint="eastAsia"/>
          <w:sz w:val="28"/>
          <w:szCs w:val="28"/>
        </w:rPr>
        <w:t>期間</w:t>
      </w:r>
      <w:proofErr w:type="gramEnd"/>
      <w:r w:rsidRPr="006C5BB0">
        <w:rPr>
          <w:rFonts w:ascii="標楷體" w:eastAsia="標楷體" w:hAnsi="標楷體" w:hint="eastAsia"/>
          <w:sz w:val="28"/>
          <w:szCs w:val="28"/>
        </w:rPr>
        <w:t>，本部將視</w:t>
      </w:r>
      <w:r w:rsidR="00BB19C7" w:rsidRPr="006C5BB0">
        <w:rPr>
          <w:rFonts w:ascii="標楷體" w:eastAsia="標楷體" w:hAnsi="標楷體" w:hint="eastAsia"/>
          <w:sz w:val="28"/>
          <w:szCs w:val="28"/>
        </w:rPr>
        <w:t>需要滾動修正</w:t>
      </w:r>
      <w:r w:rsidRPr="006C5BB0">
        <w:rPr>
          <w:rFonts w:ascii="標楷體" w:eastAsia="標楷體" w:hAnsi="標楷體" w:hint="eastAsia"/>
          <w:sz w:val="28"/>
          <w:szCs w:val="28"/>
        </w:rPr>
        <w:t>相關規定，</w:t>
      </w:r>
      <w:proofErr w:type="gramStart"/>
      <w:r w:rsidRPr="006C5BB0">
        <w:rPr>
          <w:rFonts w:ascii="標楷體" w:eastAsia="標楷體" w:hAnsi="標楷體" w:hint="eastAsia"/>
          <w:sz w:val="28"/>
          <w:szCs w:val="28"/>
        </w:rPr>
        <w:t>請皆</w:t>
      </w:r>
      <w:proofErr w:type="gramEnd"/>
      <w:r w:rsidR="00BB19C7" w:rsidRPr="006C5BB0">
        <w:rPr>
          <w:rFonts w:ascii="標楷體" w:eastAsia="標楷體" w:hAnsi="標楷體" w:hint="eastAsia"/>
          <w:sz w:val="28"/>
          <w:szCs w:val="28"/>
        </w:rPr>
        <w:t>以最新通報</w:t>
      </w:r>
      <w:r w:rsidR="00640300" w:rsidRPr="006C5BB0">
        <w:rPr>
          <w:rFonts w:ascii="標楷體" w:eastAsia="標楷體" w:hAnsi="標楷體" w:hint="eastAsia"/>
          <w:sz w:val="28"/>
          <w:szCs w:val="28"/>
        </w:rPr>
        <w:t>規定</w:t>
      </w:r>
      <w:r w:rsidR="00362690" w:rsidRPr="006C5BB0">
        <w:rPr>
          <w:rFonts w:ascii="標楷體" w:eastAsia="標楷體" w:hAnsi="標楷體" w:hint="eastAsia"/>
          <w:sz w:val="28"/>
          <w:szCs w:val="28"/>
        </w:rPr>
        <w:t>為準</w:t>
      </w:r>
      <w:r w:rsidR="00BB19C7" w:rsidRPr="006C5BB0">
        <w:rPr>
          <w:rFonts w:ascii="標楷體" w:eastAsia="標楷體" w:hAnsi="標楷體" w:hint="eastAsia"/>
          <w:sz w:val="28"/>
          <w:szCs w:val="28"/>
        </w:rPr>
        <w:t>。</w:t>
      </w:r>
    </w:p>
    <w:p w:rsidR="00435949" w:rsidRDefault="00435949" w:rsidP="000C15A6">
      <w:pPr>
        <w:spacing w:line="480" w:lineRule="exact"/>
        <w:ind w:left="538" w:hangingChars="192" w:hanging="538"/>
        <w:jc w:val="both"/>
        <w:rPr>
          <w:rFonts w:ascii="標楷體" w:eastAsia="標楷體" w:hAnsi="標楷體"/>
          <w:sz w:val="28"/>
          <w:szCs w:val="28"/>
        </w:rPr>
      </w:pPr>
    </w:p>
    <w:p w:rsidR="000C15A6" w:rsidRPr="00692D4A" w:rsidRDefault="000C15A6" w:rsidP="000C15A6">
      <w:pPr>
        <w:spacing w:line="480" w:lineRule="exact"/>
        <w:ind w:left="538" w:hangingChars="192" w:hanging="538"/>
        <w:jc w:val="both"/>
        <w:rPr>
          <w:rFonts w:ascii="標楷體" w:eastAsia="標楷體" w:hAnsi="標楷體"/>
          <w:sz w:val="28"/>
          <w:szCs w:val="28"/>
        </w:rPr>
      </w:pPr>
      <w:r w:rsidRPr="00692D4A">
        <w:rPr>
          <w:rFonts w:ascii="標楷體" w:eastAsia="標楷體" w:hAnsi="標楷體" w:hint="eastAsia"/>
          <w:sz w:val="28"/>
          <w:szCs w:val="28"/>
        </w:rPr>
        <w:t>如有疑問請洽以下窗口：</w:t>
      </w:r>
    </w:p>
    <w:p w:rsidR="000C15A6" w:rsidRPr="00692D4A" w:rsidRDefault="000C15A6" w:rsidP="000C15A6">
      <w:pPr>
        <w:spacing w:line="480" w:lineRule="exact"/>
        <w:ind w:left="538" w:hangingChars="192" w:hanging="538"/>
        <w:jc w:val="both"/>
        <w:rPr>
          <w:rFonts w:ascii="標楷體" w:eastAsia="標楷體" w:hAnsi="標楷體"/>
          <w:sz w:val="28"/>
          <w:szCs w:val="28"/>
        </w:rPr>
      </w:pPr>
      <w:r>
        <w:rPr>
          <w:rFonts w:ascii="標楷體" w:eastAsia="標楷體" w:hAnsi="標楷體" w:hint="eastAsia"/>
          <w:sz w:val="28"/>
          <w:szCs w:val="28"/>
        </w:rPr>
        <w:t>（</w:t>
      </w:r>
      <w:r w:rsidRPr="00692D4A">
        <w:rPr>
          <w:rFonts w:ascii="標楷體" w:eastAsia="標楷體" w:hAnsi="標楷體" w:hint="eastAsia"/>
          <w:sz w:val="28"/>
          <w:szCs w:val="28"/>
        </w:rPr>
        <w:t>一</w:t>
      </w:r>
      <w:r>
        <w:rPr>
          <w:rFonts w:ascii="標楷體" w:eastAsia="標楷體" w:hAnsi="標楷體" w:hint="eastAsia"/>
          <w:sz w:val="28"/>
          <w:szCs w:val="28"/>
        </w:rPr>
        <w:t>）</w:t>
      </w:r>
      <w:r w:rsidRPr="00692D4A">
        <w:rPr>
          <w:rFonts w:ascii="標楷體" w:eastAsia="標楷體" w:hAnsi="標楷體" w:hint="eastAsia"/>
          <w:sz w:val="28"/>
          <w:szCs w:val="28"/>
        </w:rPr>
        <w:t>國教署</w:t>
      </w:r>
      <w:proofErr w:type="gramStart"/>
      <w:r w:rsidRPr="00692D4A">
        <w:rPr>
          <w:rFonts w:ascii="標楷體" w:eastAsia="標楷體" w:hAnsi="標楷體" w:hint="eastAsia"/>
          <w:sz w:val="28"/>
          <w:szCs w:val="28"/>
        </w:rPr>
        <w:t>高中職組</w:t>
      </w:r>
      <w:proofErr w:type="gramEnd"/>
      <w:r w:rsidRPr="00692D4A">
        <w:rPr>
          <w:rFonts w:ascii="標楷體" w:eastAsia="標楷體" w:hAnsi="標楷體" w:hint="eastAsia"/>
          <w:sz w:val="28"/>
          <w:szCs w:val="28"/>
        </w:rPr>
        <w:t>：04-37061130；e-3210</w:t>
      </w:r>
      <w:proofErr w:type="gramStart"/>
      <w:r w:rsidRPr="00692D4A">
        <w:rPr>
          <w:rFonts w:ascii="標楷體" w:eastAsia="標楷體" w:hAnsi="標楷體" w:hint="eastAsia"/>
          <w:sz w:val="28"/>
          <w:szCs w:val="28"/>
        </w:rPr>
        <w:t>＠</w:t>
      </w:r>
      <w:proofErr w:type="gramEnd"/>
      <w:r w:rsidRPr="00692D4A">
        <w:rPr>
          <w:rFonts w:ascii="標楷體" w:eastAsia="標楷體" w:hAnsi="標楷體" w:hint="eastAsia"/>
          <w:sz w:val="28"/>
          <w:szCs w:val="28"/>
        </w:rPr>
        <w:t>mail.k12ea.gov.tw。</w:t>
      </w:r>
    </w:p>
    <w:p w:rsidR="000C15A6" w:rsidRPr="00692D4A" w:rsidRDefault="000C15A6" w:rsidP="000C15A6">
      <w:pPr>
        <w:spacing w:line="480" w:lineRule="exact"/>
        <w:ind w:left="538" w:hangingChars="192" w:hanging="538"/>
        <w:jc w:val="both"/>
        <w:rPr>
          <w:rFonts w:ascii="標楷體" w:eastAsia="標楷體" w:hAnsi="標楷體"/>
          <w:sz w:val="28"/>
          <w:szCs w:val="28"/>
        </w:rPr>
      </w:pPr>
      <w:r>
        <w:rPr>
          <w:rFonts w:ascii="標楷體" w:eastAsia="標楷體" w:hAnsi="標楷體" w:hint="eastAsia"/>
          <w:sz w:val="28"/>
          <w:szCs w:val="28"/>
        </w:rPr>
        <w:t>（</w:t>
      </w:r>
      <w:r w:rsidRPr="00692D4A">
        <w:rPr>
          <w:rFonts w:ascii="標楷體" w:eastAsia="標楷體" w:hAnsi="標楷體" w:hint="eastAsia"/>
          <w:sz w:val="28"/>
          <w:szCs w:val="28"/>
        </w:rPr>
        <w:t>二</w:t>
      </w:r>
      <w:r>
        <w:rPr>
          <w:rFonts w:ascii="標楷體" w:eastAsia="標楷體" w:hAnsi="標楷體" w:hint="eastAsia"/>
          <w:sz w:val="28"/>
          <w:szCs w:val="28"/>
        </w:rPr>
        <w:t>）</w:t>
      </w:r>
      <w:r w:rsidRPr="00692D4A">
        <w:rPr>
          <w:rFonts w:ascii="標楷體" w:eastAsia="標楷體" w:hAnsi="標楷體" w:hint="eastAsia"/>
          <w:sz w:val="28"/>
          <w:szCs w:val="28"/>
        </w:rPr>
        <w:t>國教署國中小組：02-7736-7498；e-j214@mail.k12ea.gov.tw</w:t>
      </w:r>
    </w:p>
    <w:p w:rsidR="000C15A6" w:rsidRPr="00692D4A" w:rsidRDefault="000C15A6" w:rsidP="000C15A6">
      <w:pPr>
        <w:spacing w:line="480" w:lineRule="exact"/>
        <w:ind w:left="538" w:hangingChars="192" w:hanging="538"/>
        <w:jc w:val="both"/>
        <w:rPr>
          <w:rFonts w:ascii="標楷體" w:eastAsia="標楷體" w:hAnsi="標楷體"/>
          <w:sz w:val="28"/>
          <w:szCs w:val="28"/>
        </w:rPr>
      </w:pPr>
      <w:r>
        <w:rPr>
          <w:rFonts w:ascii="標楷體" w:eastAsia="標楷體" w:hAnsi="標楷體" w:hint="eastAsia"/>
          <w:sz w:val="28"/>
          <w:szCs w:val="28"/>
        </w:rPr>
        <w:t>（</w:t>
      </w:r>
      <w:r w:rsidRPr="00692D4A">
        <w:rPr>
          <w:rFonts w:ascii="標楷體" w:eastAsia="標楷體" w:hAnsi="標楷體" w:hint="eastAsia"/>
          <w:sz w:val="28"/>
          <w:szCs w:val="28"/>
        </w:rPr>
        <w:t>三</w:t>
      </w:r>
      <w:r>
        <w:rPr>
          <w:rFonts w:ascii="標楷體" w:eastAsia="標楷體" w:hAnsi="標楷體" w:hint="eastAsia"/>
          <w:sz w:val="28"/>
          <w:szCs w:val="28"/>
        </w:rPr>
        <w:t>）</w:t>
      </w:r>
      <w:proofErr w:type="gramStart"/>
      <w:r w:rsidRPr="00692D4A">
        <w:rPr>
          <w:rFonts w:ascii="標楷體" w:eastAsia="標楷體" w:hAnsi="標楷體" w:hint="eastAsia"/>
          <w:sz w:val="28"/>
          <w:szCs w:val="28"/>
        </w:rPr>
        <w:t>國教署學前</w:t>
      </w:r>
      <w:proofErr w:type="gramEnd"/>
      <w:r w:rsidRPr="00692D4A">
        <w:rPr>
          <w:rFonts w:ascii="標楷體" w:eastAsia="標楷體" w:hAnsi="標楷體" w:hint="eastAsia"/>
          <w:sz w:val="28"/>
          <w:szCs w:val="28"/>
        </w:rPr>
        <w:t>組：</w:t>
      </w:r>
      <w:r>
        <w:rPr>
          <w:rFonts w:ascii="標楷體" w:eastAsia="標楷體" w:hAnsi="標楷體" w:hint="eastAsia"/>
          <w:sz w:val="28"/>
          <w:szCs w:val="28"/>
        </w:rPr>
        <w:t>02-7736-7432；e-j384</w:t>
      </w:r>
      <w:r w:rsidRPr="00692D4A">
        <w:rPr>
          <w:rFonts w:ascii="標楷體" w:eastAsia="標楷體" w:hAnsi="標楷體" w:hint="eastAsia"/>
          <w:sz w:val="28"/>
          <w:szCs w:val="28"/>
        </w:rPr>
        <w:t>@mail.k12ea.gov.tw</w:t>
      </w:r>
    </w:p>
    <w:p w:rsidR="000C15A6" w:rsidRPr="00692D4A" w:rsidRDefault="000C15A6" w:rsidP="000C15A6">
      <w:pPr>
        <w:spacing w:line="480" w:lineRule="exact"/>
        <w:ind w:left="538" w:hangingChars="192" w:hanging="538"/>
        <w:jc w:val="both"/>
        <w:rPr>
          <w:rFonts w:ascii="標楷體" w:eastAsia="標楷體" w:hAnsi="標楷體"/>
          <w:sz w:val="28"/>
          <w:szCs w:val="28"/>
        </w:rPr>
      </w:pPr>
      <w:r>
        <w:rPr>
          <w:rFonts w:ascii="標楷體" w:eastAsia="標楷體" w:hAnsi="標楷體" w:hint="eastAsia"/>
          <w:sz w:val="28"/>
          <w:szCs w:val="28"/>
        </w:rPr>
        <w:t>（四）</w:t>
      </w:r>
      <w:r w:rsidRPr="00692D4A">
        <w:rPr>
          <w:rFonts w:ascii="標楷體" w:eastAsia="標楷體" w:hAnsi="標楷體" w:hint="eastAsia"/>
          <w:sz w:val="28"/>
          <w:szCs w:val="28"/>
        </w:rPr>
        <w:t>國教署人事室：04-37061534</w:t>
      </w:r>
      <w:r>
        <w:rPr>
          <w:rFonts w:ascii="標楷體" w:eastAsia="標楷體" w:hAnsi="標楷體" w:hint="eastAsia"/>
          <w:sz w:val="28"/>
          <w:szCs w:val="28"/>
        </w:rPr>
        <w:t>；</w:t>
      </w:r>
      <w:r w:rsidRPr="00692D4A">
        <w:rPr>
          <w:rFonts w:ascii="標楷體" w:eastAsia="標楷體" w:hAnsi="標楷體" w:hint="eastAsia"/>
          <w:sz w:val="28"/>
          <w:szCs w:val="28"/>
        </w:rPr>
        <w:t xml:space="preserve">e-p212@mail.k12ea.gov.tw </w:t>
      </w:r>
    </w:p>
    <w:p w:rsidR="000C15A6" w:rsidRPr="00692D4A" w:rsidRDefault="000C15A6" w:rsidP="000C15A6">
      <w:pPr>
        <w:spacing w:line="480" w:lineRule="exact"/>
        <w:ind w:left="538" w:hangingChars="192" w:hanging="538"/>
        <w:jc w:val="both"/>
        <w:rPr>
          <w:rFonts w:ascii="標楷體" w:eastAsia="標楷體" w:hAnsi="標楷體"/>
          <w:sz w:val="28"/>
          <w:szCs w:val="28"/>
        </w:rPr>
      </w:pPr>
      <w:r>
        <w:rPr>
          <w:rFonts w:ascii="標楷體" w:eastAsia="標楷體" w:hAnsi="標楷體" w:hint="eastAsia"/>
          <w:sz w:val="28"/>
          <w:szCs w:val="28"/>
        </w:rPr>
        <w:t>（五）</w:t>
      </w:r>
      <w:r w:rsidRPr="00692D4A">
        <w:rPr>
          <w:rFonts w:ascii="標楷體" w:eastAsia="標楷體" w:hAnsi="標楷體" w:hint="eastAsia"/>
          <w:sz w:val="28"/>
          <w:szCs w:val="28"/>
        </w:rPr>
        <w:t>國教署主計室：04-37061624</w:t>
      </w:r>
      <w:r>
        <w:rPr>
          <w:rFonts w:ascii="標楷體" w:eastAsia="標楷體" w:hAnsi="標楷體" w:hint="eastAsia"/>
          <w:sz w:val="28"/>
          <w:szCs w:val="28"/>
        </w:rPr>
        <w:t>；</w:t>
      </w:r>
      <w:r w:rsidRPr="00692D4A">
        <w:rPr>
          <w:rFonts w:ascii="標楷體" w:eastAsia="標楷體" w:hAnsi="標楷體" w:hint="eastAsia"/>
          <w:sz w:val="28"/>
          <w:szCs w:val="28"/>
        </w:rPr>
        <w:t>e-a116@mail.k12ea.gov.tw</w:t>
      </w:r>
    </w:p>
    <w:p w:rsidR="000C15A6" w:rsidRPr="00692D4A" w:rsidRDefault="000C15A6" w:rsidP="000C15A6">
      <w:pPr>
        <w:spacing w:line="480" w:lineRule="exact"/>
        <w:ind w:left="538" w:hangingChars="192" w:hanging="538"/>
        <w:jc w:val="both"/>
        <w:rPr>
          <w:rFonts w:ascii="標楷體" w:eastAsia="標楷體" w:hAnsi="標楷體"/>
          <w:sz w:val="28"/>
          <w:szCs w:val="28"/>
        </w:rPr>
      </w:pPr>
      <w:r w:rsidRPr="00692D4A">
        <w:rPr>
          <w:rFonts w:ascii="標楷體" w:eastAsia="標楷體" w:hAnsi="標楷體" w:hint="eastAsia"/>
          <w:sz w:val="28"/>
          <w:szCs w:val="28"/>
        </w:rPr>
        <w:t>（六）高教司：02-77365871；zxcv71427@mail.moe.gov.tw。</w:t>
      </w:r>
    </w:p>
    <w:p w:rsidR="000C15A6" w:rsidRDefault="000C15A6" w:rsidP="000C15A6">
      <w:pPr>
        <w:spacing w:line="480" w:lineRule="exact"/>
        <w:ind w:left="538" w:hangingChars="192" w:hanging="538"/>
        <w:jc w:val="both"/>
        <w:rPr>
          <w:rFonts w:ascii="標楷體" w:eastAsia="標楷體" w:hAnsi="標楷體"/>
          <w:sz w:val="28"/>
          <w:szCs w:val="28"/>
        </w:rPr>
      </w:pPr>
      <w:r w:rsidRPr="00692D4A">
        <w:rPr>
          <w:rFonts w:ascii="標楷體" w:eastAsia="標楷體" w:hAnsi="標楷體" w:hint="eastAsia"/>
          <w:sz w:val="28"/>
          <w:szCs w:val="28"/>
        </w:rPr>
        <w:t>（七）技職司：02-77366165；meng@mail.moe.gov.tw</w:t>
      </w:r>
    </w:p>
    <w:p w:rsidR="000C15A6" w:rsidRPr="000C15A6" w:rsidRDefault="000C15A6" w:rsidP="00074200">
      <w:pPr>
        <w:spacing w:line="480" w:lineRule="exact"/>
        <w:ind w:left="538" w:hangingChars="192" w:hanging="538"/>
        <w:rPr>
          <w:rFonts w:ascii="標楷體" w:eastAsia="標楷體" w:hAnsi="標楷體"/>
          <w:sz w:val="28"/>
          <w:szCs w:val="28"/>
        </w:rPr>
      </w:pPr>
    </w:p>
    <w:p w:rsidR="000C15A6" w:rsidRPr="000C15A6" w:rsidRDefault="000C15A6" w:rsidP="006849F5">
      <w:pPr>
        <w:spacing w:line="480" w:lineRule="exact"/>
        <w:ind w:left="538" w:hangingChars="192" w:hanging="538"/>
        <w:rPr>
          <w:rFonts w:ascii="標楷體" w:eastAsia="標楷體" w:hAnsi="標楷體"/>
          <w:sz w:val="28"/>
          <w:szCs w:val="28"/>
        </w:rPr>
      </w:pPr>
    </w:p>
    <w:sectPr w:rsidR="000C15A6" w:rsidRPr="000C15A6" w:rsidSect="005E6F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FB0" w:rsidRDefault="002C3FB0" w:rsidP="00944BFE">
      <w:r>
        <w:separator/>
      </w:r>
    </w:p>
  </w:endnote>
  <w:endnote w:type="continuationSeparator" w:id="0">
    <w:p w:rsidR="002C3FB0" w:rsidRDefault="002C3FB0" w:rsidP="0094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FB0" w:rsidRDefault="002C3FB0" w:rsidP="00944BFE">
      <w:r>
        <w:separator/>
      </w:r>
    </w:p>
  </w:footnote>
  <w:footnote w:type="continuationSeparator" w:id="0">
    <w:p w:rsidR="002C3FB0" w:rsidRDefault="002C3FB0" w:rsidP="0094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423C0"/>
    <w:multiLevelType w:val="hybridMultilevel"/>
    <w:tmpl w:val="6B840F4C"/>
    <w:lvl w:ilvl="0" w:tplc="8EF6F2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1FE1773"/>
    <w:multiLevelType w:val="hybridMultilevel"/>
    <w:tmpl w:val="588A1276"/>
    <w:lvl w:ilvl="0" w:tplc="6B34014A">
      <w:start w:val="1"/>
      <w:numFmt w:val="taiwaneseCountingThousand"/>
      <w:lvlText w:val="%1、"/>
      <w:lvlJc w:val="left"/>
      <w:pPr>
        <w:ind w:left="720" w:hanging="720"/>
      </w:pPr>
      <w:rPr>
        <w:rFonts w:hint="default"/>
      </w:rPr>
    </w:lvl>
    <w:lvl w:ilvl="1" w:tplc="9F20FFD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6D2572E"/>
    <w:multiLevelType w:val="hybridMultilevel"/>
    <w:tmpl w:val="91C0E7DE"/>
    <w:lvl w:ilvl="0" w:tplc="6B34014A">
      <w:start w:val="1"/>
      <w:numFmt w:val="taiwaneseCountingThousand"/>
      <w:lvlText w:val="%1、"/>
      <w:lvlJc w:val="left"/>
      <w:pPr>
        <w:ind w:left="720" w:hanging="720"/>
      </w:pPr>
    </w:lvl>
    <w:lvl w:ilvl="1" w:tplc="0A48AC6E">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38653105"/>
    <w:multiLevelType w:val="hybridMultilevel"/>
    <w:tmpl w:val="A1B404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24A5F40"/>
    <w:multiLevelType w:val="hybridMultilevel"/>
    <w:tmpl w:val="B2C4A6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E282838"/>
    <w:multiLevelType w:val="hybridMultilevel"/>
    <w:tmpl w:val="A136363E"/>
    <w:lvl w:ilvl="0" w:tplc="0A48AC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E642A61"/>
    <w:multiLevelType w:val="hybridMultilevel"/>
    <w:tmpl w:val="7B90B006"/>
    <w:lvl w:ilvl="0" w:tplc="8EF6F2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BE0FF2"/>
    <w:multiLevelType w:val="hybridMultilevel"/>
    <w:tmpl w:val="BD3054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AAB2925"/>
    <w:multiLevelType w:val="hybridMultilevel"/>
    <w:tmpl w:val="3B42C992"/>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num w:numId="1">
    <w:abstractNumId w:val="7"/>
  </w:num>
  <w:num w:numId="2">
    <w:abstractNumId w:val="5"/>
  </w:num>
  <w:num w:numId="3">
    <w:abstractNumId w:val="4"/>
  </w:num>
  <w:num w:numId="4">
    <w:abstractNumId w:val="6"/>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29F"/>
    <w:rsid w:val="00073778"/>
    <w:rsid w:val="00074200"/>
    <w:rsid w:val="00084800"/>
    <w:rsid w:val="000A400F"/>
    <w:rsid w:val="000A66B5"/>
    <w:rsid w:val="000C15A6"/>
    <w:rsid w:val="000C6E44"/>
    <w:rsid w:val="0019758B"/>
    <w:rsid w:val="001A4BBE"/>
    <w:rsid w:val="001B3A9A"/>
    <w:rsid w:val="002513CD"/>
    <w:rsid w:val="00282697"/>
    <w:rsid w:val="00282E63"/>
    <w:rsid w:val="002C3FB0"/>
    <w:rsid w:val="00300093"/>
    <w:rsid w:val="0032513B"/>
    <w:rsid w:val="00330224"/>
    <w:rsid w:val="003337A0"/>
    <w:rsid w:val="0035782E"/>
    <w:rsid w:val="00362690"/>
    <w:rsid w:val="00362DFC"/>
    <w:rsid w:val="003E3617"/>
    <w:rsid w:val="003E5F52"/>
    <w:rsid w:val="003E6FBC"/>
    <w:rsid w:val="004242AE"/>
    <w:rsid w:val="00435949"/>
    <w:rsid w:val="0048552F"/>
    <w:rsid w:val="004A7DCC"/>
    <w:rsid w:val="004D6DF2"/>
    <w:rsid w:val="004F5B4E"/>
    <w:rsid w:val="00524D27"/>
    <w:rsid w:val="00553F73"/>
    <w:rsid w:val="00571403"/>
    <w:rsid w:val="005741F1"/>
    <w:rsid w:val="005772F3"/>
    <w:rsid w:val="005D3B3F"/>
    <w:rsid w:val="005E6F28"/>
    <w:rsid w:val="00624DFF"/>
    <w:rsid w:val="00640300"/>
    <w:rsid w:val="0066684A"/>
    <w:rsid w:val="00670002"/>
    <w:rsid w:val="006849F5"/>
    <w:rsid w:val="006C2A88"/>
    <w:rsid w:val="006C5BB0"/>
    <w:rsid w:val="006D043C"/>
    <w:rsid w:val="006E4043"/>
    <w:rsid w:val="006E7F28"/>
    <w:rsid w:val="00705FC8"/>
    <w:rsid w:val="00710216"/>
    <w:rsid w:val="00757F64"/>
    <w:rsid w:val="007A566F"/>
    <w:rsid w:val="007B2312"/>
    <w:rsid w:val="0084341B"/>
    <w:rsid w:val="00854E41"/>
    <w:rsid w:val="008662EE"/>
    <w:rsid w:val="00912A0B"/>
    <w:rsid w:val="0092061B"/>
    <w:rsid w:val="00944BFE"/>
    <w:rsid w:val="00966601"/>
    <w:rsid w:val="009867AC"/>
    <w:rsid w:val="009B7EDD"/>
    <w:rsid w:val="009C4D96"/>
    <w:rsid w:val="00A136F1"/>
    <w:rsid w:val="00A17245"/>
    <w:rsid w:val="00A56D74"/>
    <w:rsid w:val="00AA6807"/>
    <w:rsid w:val="00AE7DF3"/>
    <w:rsid w:val="00AF029F"/>
    <w:rsid w:val="00B04CFF"/>
    <w:rsid w:val="00B5751E"/>
    <w:rsid w:val="00B93942"/>
    <w:rsid w:val="00B94411"/>
    <w:rsid w:val="00BB19C7"/>
    <w:rsid w:val="00BC78A9"/>
    <w:rsid w:val="00C258F9"/>
    <w:rsid w:val="00C52495"/>
    <w:rsid w:val="00C853E8"/>
    <w:rsid w:val="00C91A72"/>
    <w:rsid w:val="00CB5CEF"/>
    <w:rsid w:val="00CD75F3"/>
    <w:rsid w:val="00D9106C"/>
    <w:rsid w:val="00D94923"/>
    <w:rsid w:val="00D97A13"/>
    <w:rsid w:val="00DB07FD"/>
    <w:rsid w:val="00E05014"/>
    <w:rsid w:val="00E25A15"/>
    <w:rsid w:val="00E51A41"/>
    <w:rsid w:val="00E52AE3"/>
    <w:rsid w:val="00E855BC"/>
    <w:rsid w:val="00ED10C3"/>
    <w:rsid w:val="00F457AF"/>
    <w:rsid w:val="00FB46D7"/>
    <w:rsid w:val="00FF43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4B78D4-337C-4D23-A606-ADED4EB9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BFE"/>
    <w:pPr>
      <w:tabs>
        <w:tab w:val="center" w:pos="4153"/>
        <w:tab w:val="right" w:pos="8306"/>
      </w:tabs>
      <w:snapToGrid w:val="0"/>
    </w:pPr>
    <w:rPr>
      <w:sz w:val="20"/>
      <w:szCs w:val="20"/>
    </w:rPr>
  </w:style>
  <w:style w:type="character" w:customStyle="1" w:styleId="a4">
    <w:name w:val="頁首 字元"/>
    <w:basedOn w:val="a0"/>
    <w:link w:val="a3"/>
    <w:uiPriority w:val="99"/>
    <w:rsid w:val="00944BFE"/>
    <w:rPr>
      <w:sz w:val="20"/>
      <w:szCs w:val="20"/>
    </w:rPr>
  </w:style>
  <w:style w:type="paragraph" w:styleId="a5">
    <w:name w:val="footer"/>
    <w:basedOn w:val="a"/>
    <w:link w:val="a6"/>
    <w:uiPriority w:val="99"/>
    <w:unhideWhenUsed/>
    <w:rsid w:val="00944BFE"/>
    <w:pPr>
      <w:tabs>
        <w:tab w:val="center" w:pos="4153"/>
        <w:tab w:val="right" w:pos="8306"/>
      </w:tabs>
      <w:snapToGrid w:val="0"/>
    </w:pPr>
    <w:rPr>
      <w:sz w:val="20"/>
      <w:szCs w:val="20"/>
    </w:rPr>
  </w:style>
  <w:style w:type="character" w:customStyle="1" w:styleId="a6">
    <w:name w:val="頁尾 字元"/>
    <w:basedOn w:val="a0"/>
    <w:link w:val="a5"/>
    <w:uiPriority w:val="99"/>
    <w:rsid w:val="00944BFE"/>
    <w:rPr>
      <w:sz w:val="20"/>
      <w:szCs w:val="20"/>
    </w:rPr>
  </w:style>
  <w:style w:type="paragraph" w:styleId="a7">
    <w:name w:val="List Paragraph"/>
    <w:basedOn w:val="a"/>
    <w:uiPriority w:val="34"/>
    <w:qFormat/>
    <w:rsid w:val="00B04CFF"/>
    <w:pPr>
      <w:ind w:leftChars="200" w:left="480"/>
    </w:pPr>
  </w:style>
  <w:style w:type="paragraph" w:styleId="a8">
    <w:name w:val="Balloon Text"/>
    <w:basedOn w:val="a"/>
    <w:link w:val="a9"/>
    <w:uiPriority w:val="99"/>
    <w:semiHidden/>
    <w:unhideWhenUsed/>
    <w:rsid w:val="00AA68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A6807"/>
    <w:rPr>
      <w:rFonts w:asciiTheme="majorHAnsi" w:eastAsiaTheme="majorEastAsia" w:hAnsiTheme="majorHAnsi" w:cstheme="majorBidi"/>
      <w:sz w:val="18"/>
      <w:szCs w:val="18"/>
    </w:rPr>
  </w:style>
  <w:style w:type="character" w:styleId="aa">
    <w:name w:val="Hyperlink"/>
    <w:basedOn w:val="a0"/>
    <w:uiPriority w:val="99"/>
    <w:unhideWhenUsed/>
    <w:rsid w:val="000C15A6"/>
    <w:rPr>
      <w:color w:val="0563C1" w:themeColor="hyperlink"/>
      <w:u w:val="single"/>
    </w:rPr>
  </w:style>
  <w:style w:type="character" w:customStyle="1" w:styleId="1">
    <w:name w:val="未解析的提及項目1"/>
    <w:basedOn w:val="a0"/>
    <w:uiPriority w:val="99"/>
    <w:semiHidden/>
    <w:unhideWhenUsed/>
    <w:rsid w:val="000C1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562721">
      <w:bodyDiv w:val="1"/>
      <w:marLeft w:val="0"/>
      <w:marRight w:val="0"/>
      <w:marTop w:val="0"/>
      <w:marBottom w:val="0"/>
      <w:divBdr>
        <w:top w:val="none" w:sz="0" w:space="0" w:color="auto"/>
        <w:left w:val="none" w:sz="0" w:space="0" w:color="auto"/>
        <w:bottom w:val="none" w:sz="0" w:space="0" w:color="auto"/>
        <w:right w:val="none" w:sz="0" w:space="0" w:color="auto"/>
      </w:divBdr>
    </w:div>
    <w:div w:id="800660096">
      <w:bodyDiv w:val="1"/>
      <w:marLeft w:val="0"/>
      <w:marRight w:val="0"/>
      <w:marTop w:val="0"/>
      <w:marBottom w:val="0"/>
      <w:divBdr>
        <w:top w:val="none" w:sz="0" w:space="0" w:color="auto"/>
        <w:left w:val="none" w:sz="0" w:space="0" w:color="auto"/>
        <w:bottom w:val="none" w:sz="0" w:space="0" w:color="auto"/>
        <w:right w:val="none" w:sz="0" w:space="0" w:color="auto"/>
      </w:divBdr>
    </w:div>
    <w:div w:id="102047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yDIP-h6xNBAiXITkbvubhA/videos" TargetMode="External"/><Relationship Id="rId3" Type="http://schemas.openxmlformats.org/officeDocument/2006/relationships/settings" Target="settings.xml"/><Relationship Id="rId7" Type="http://schemas.openxmlformats.org/officeDocument/2006/relationships/hyperlink" Target="https://learning.nchu.cloud.edu.tw/onlinelear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廖興國</dc:creator>
  <cp:keywords/>
  <dc:description/>
  <cp:lastModifiedBy>Administrator</cp:lastModifiedBy>
  <cp:revision>2</cp:revision>
  <cp:lastPrinted>2021-05-25T02:56:00Z</cp:lastPrinted>
  <dcterms:created xsi:type="dcterms:W3CDTF">2021-06-02T07:13:00Z</dcterms:created>
  <dcterms:modified xsi:type="dcterms:W3CDTF">2021-06-02T07:13:00Z</dcterms:modified>
</cp:coreProperties>
</file>